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34" w:type="pct"/>
        <w:tblLook w:val="04A0" w:firstRow="1" w:lastRow="0" w:firstColumn="1" w:lastColumn="0" w:noHBand="0" w:noVBand="1"/>
      </w:tblPr>
      <w:tblGrid>
        <w:gridCol w:w="10945"/>
        <w:gridCol w:w="222"/>
      </w:tblGrid>
      <w:tr w:rsidR="00842CBB" w:rsidRPr="00950F51" w:rsidTr="00842CBB">
        <w:tc>
          <w:tcPr>
            <w:tcW w:w="4901" w:type="pct"/>
          </w:tcPr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  международных отношений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кафедра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дипломатического перевода</w:t>
            </w:r>
          </w:p>
          <w:p w:rsid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программа по специальности 6МО30200 «Международное право»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Утверждено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на заседании Ученого совета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факультета международных отношений</w:t>
            </w:r>
          </w:p>
          <w:p w:rsidR="003F19A0" w:rsidRPr="003F19A0" w:rsidRDefault="003F19A0" w:rsidP="003F19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Протокол № 10 от « 21» июнь 2014 г.</w:t>
            </w:r>
          </w:p>
          <w:p w:rsidR="003F19A0" w:rsidRDefault="003F19A0" w:rsidP="003F1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Декан </w:t>
            </w:r>
            <w:proofErr w:type="spellStart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факультета______Шакиров</w:t>
            </w:r>
            <w:proofErr w:type="spellEnd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К.Н.</w:t>
            </w:r>
            <w:r w:rsidR="005B1E1E"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F19A0" w:rsidRDefault="005B1E1E" w:rsidP="003F19A0">
            <w:pPr>
              <w:tabs>
                <w:tab w:val="left" w:pos="37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F19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F19A0" w:rsidRPr="003F19A0">
              <w:rPr>
                <w:rFonts w:ascii="Times New Roman" w:hAnsi="Times New Roman" w:cs="Times New Roman"/>
                <w:sz w:val="20"/>
                <w:szCs w:val="20"/>
              </w:rPr>
              <w:t xml:space="preserve">OPTIYa2422     </w:t>
            </w:r>
            <w:bookmarkStart w:id="0" w:name="_GoBack"/>
            <w:bookmarkEnd w:id="0"/>
          </w:p>
          <w:p w:rsidR="005B1E1E" w:rsidRPr="00950F51" w:rsidRDefault="005B1E1E" w:rsidP="003F1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3F19A0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“</w:t>
            </w:r>
            <w:proofErr w:type="spellStart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Обшественно</w:t>
            </w:r>
            <w:proofErr w:type="spellEnd"/>
            <w:r w:rsidRPr="003F19A0">
              <w:rPr>
                <w:rFonts w:ascii="Times New Roman" w:hAnsi="Times New Roman" w:cs="Times New Roman"/>
                <w:b/>
                <w:sz w:val="20"/>
                <w:szCs w:val="20"/>
              </w:rPr>
              <w:t>-политическая тематика ”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английский язык </w:t>
            </w:r>
            <w:r w:rsidR="00105CA0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кредита                                       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2 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-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Весенний семестр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1F6269" w:rsidRPr="00950F51" w:rsidRDefault="001F626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доцент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КазНУ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6CB9" w:rsidRPr="00950F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Сулейменова Г.С.</w:t>
            </w:r>
          </w:p>
          <w:p w:rsidR="00842CBB" w:rsidRPr="00950F51" w:rsidRDefault="001F62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>Телефоны</w:t>
            </w:r>
            <w:proofErr w:type="gramStart"/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842CBB"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243 83 28каб.:205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Цель и задачи дисциплины: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Задачи: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Инструментальные компетенции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Межличностные компетенции: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950F51" w:rsidRDefault="00842C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Предметные компетенции: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950F51" w:rsidRDefault="00842CBB">
            <w:pPr>
              <w:ind w:firstLine="7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 устной речи и письма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42CBB" w:rsidRPr="00950F51" w:rsidRDefault="00842CBB" w:rsidP="00A535B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proofErr w:type="spellStart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Общественно-политическая тематика на иностранном языке</w:t>
            </w:r>
            <w:r w:rsidR="00966CB9"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</w:p>
        </w:tc>
        <w:tc>
          <w:tcPr>
            <w:tcW w:w="99" w:type="pct"/>
          </w:tcPr>
          <w:p w:rsidR="00842CBB" w:rsidRPr="00950F51" w:rsidRDefault="00842CBB">
            <w:pPr>
              <w:pStyle w:val="7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3F19A0" w:rsidRDefault="003F19A0" w:rsidP="00842C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F19A0" w:rsidRDefault="003F19A0" w:rsidP="00842CB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2CBB" w:rsidRPr="00950F51" w:rsidRDefault="00842CBB" w:rsidP="00842CBB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2"/>
        <w:gridCol w:w="3361"/>
        <w:gridCol w:w="1985"/>
        <w:gridCol w:w="708"/>
        <w:gridCol w:w="1525"/>
      </w:tblGrid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У карты мира. Названия стран, столиц;</w:t>
            </w:r>
          </w:p>
          <w:p w:rsidR="00A535B7" w:rsidRPr="00950F51" w:rsidRDefault="00A535B7" w:rsidP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Страны-члены международных организаций.</w:t>
            </w:r>
          </w:p>
          <w:p w:rsidR="00A535B7" w:rsidRPr="00950F51" w:rsidRDefault="00A535B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государств. Казахстан (политическое устройство, внешняя политика, конституция).</w:t>
            </w:r>
          </w:p>
          <w:p w:rsidR="00A535B7" w:rsidRPr="00950F51" w:rsidRDefault="00A535B7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Политическое устройство стран изучаемого языка Великобритании.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Политическое устройство стран изучаемого языка США. 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стран.</w:t>
            </w:r>
          </w:p>
          <w:p w:rsidR="00A535B7" w:rsidRPr="00950F51" w:rsidRDefault="00A535B7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proofErr w:type="gram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</w:t>
            </w:r>
            <w:proofErr w:type="gram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63+15+22=100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Официальные визиты. Визиты глав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государств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бмен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делегациями,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туристами, студентами.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</w:t>
            </w:r>
            <w:r w:rsidR="00105CA0"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9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Переговоры, соглашения, договоры. Переговор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один из важнейших дипломатических инструментов. Роль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мирных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переговоров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Международное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сотрудничество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заимодействие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 и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политики.Торгово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-экономическое сотрудничество- путь к миру и взаимопониманию.</w:t>
            </w:r>
          </w:p>
          <w:p w:rsidR="00A535B7" w:rsidRPr="00950F51" w:rsidRDefault="00A535B7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Прогрессивное движение современности. Массовые антивоенные демонстрации. Роль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Всемирного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 Прогрессивное движение современности.</w:t>
            </w:r>
          </w:p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Массовые антивоенные демонстрации.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Роль Всемирного Совета </w:t>
            </w:r>
            <w:proofErr w:type="spell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Мира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юди</w:t>
            </w:r>
            <w:proofErr w:type="spell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Доброй воли против терроризма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14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. ХХ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</w:rPr>
              <w:t xml:space="preserve"> век. Мир в огне.</w:t>
            </w: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105CA0" w:rsidP="00105CA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 newspaper </w:t>
            </w:r>
            <w:proofErr w:type="spell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articles.Revision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of problematic grammar structures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</w:rPr>
              <w:t>Роль и место международных организаций.</w:t>
            </w:r>
          </w:p>
          <w:p w:rsidR="00A535B7" w:rsidRPr="00950F51" w:rsidRDefault="00A535B7" w:rsidP="00966CB9">
            <w:pPr>
              <w:tabs>
                <w:tab w:val="center" w:pos="46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News Round-up.  </w:t>
            </w:r>
            <w:proofErr w:type="spellStart"/>
            <w:proofErr w:type="gramStart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Analysing</w:t>
            </w:r>
            <w:proofErr w:type="spell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of</w:t>
            </w:r>
            <w:proofErr w:type="gramEnd"/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newspaper articles.</w:t>
            </w:r>
          </w:p>
          <w:p w:rsidR="00A535B7" w:rsidRPr="00950F51" w:rsidRDefault="00A535B7" w:rsidP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Revision of problematic grammar </w:t>
            </w: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structures.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535B7" w:rsidRPr="00950F51" w:rsidTr="00A535B7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35B7" w:rsidRPr="00950F51" w:rsidRDefault="00A535B7" w:rsidP="00944E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5B7" w:rsidRPr="00950F51" w:rsidRDefault="00A535B7" w:rsidP="0080291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63+16+21=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105CA0" w:rsidRPr="00950F51" w:rsidRDefault="00A535B7" w:rsidP="003F19A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</w:p>
    <w:p w:rsidR="00A535B7" w:rsidRPr="00950F51" w:rsidRDefault="00A535B7" w:rsidP="00A535B7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Задания на СРС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Темы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Недели 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баллы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United Nations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Organizatuion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Role and Place of the CIS.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On the Initiative of Creating the CICA.(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and the SCO.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CSTO.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RK </w:t>
            </w:r>
            <w:proofErr w:type="gramStart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and  the</w:t>
            </w:r>
            <w:proofErr w:type="gramEnd"/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Customs Union.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RK and the Eurasian Economic Union.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Perspectives of the RK for the WTO membership.</w:t>
            </w:r>
          </w:p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Legal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Aspects</w:t>
            </w:r>
            <w:proofErr w:type="spellEnd"/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A535B7" w:rsidRPr="00950F51" w:rsidTr="00944E2A">
        <w:tc>
          <w:tcPr>
            <w:tcW w:w="817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393" w:type="dxa"/>
          </w:tcPr>
          <w:p w:rsidR="00A535B7" w:rsidRPr="00950F51" w:rsidRDefault="00A535B7" w:rsidP="00A535B7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950F5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</w:tbl>
    <w:p w:rsidR="00950F51" w:rsidRPr="00950F51" w:rsidRDefault="00950F51" w:rsidP="00950F51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/>
          <w:sz w:val="20"/>
          <w:szCs w:val="20"/>
        </w:rPr>
        <w:t>.</w:t>
      </w: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842CBB" w:rsidRPr="00950F51" w:rsidRDefault="00BF1D34" w:rsidP="00105CA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</w:t>
      </w:r>
      <w:r w:rsidR="00842CBB" w:rsidRPr="00950F51">
        <w:rPr>
          <w:rFonts w:ascii="Times New Roman" w:hAnsi="Times New Roman" w:cs="Times New Roman"/>
          <w:b/>
          <w:sz w:val="20"/>
          <w:szCs w:val="20"/>
        </w:rPr>
        <w:t>Список литературы</w:t>
      </w:r>
      <w:r w:rsidRPr="00950F51">
        <w:rPr>
          <w:rFonts w:ascii="Times New Roman" w:hAnsi="Times New Roman" w:cs="Times New Roman"/>
          <w:b/>
          <w:sz w:val="20"/>
          <w:szCs w:val="20"/>
        </w:rPr>
        <w:t>:</w:t>
      </w:r>
      <w:r w:rsidR="00105CA0" w:rsidRPr="00950F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CBB" w:rsidRPr="00950F51">
        <w:rPr>
          <w:rFonts w:ascii="Times New Roman" w:hAnsi="Times New Roman" w:cs="Times New Roman"/>
          <w:b/>
          <w:sz w:val="20"/>
          <w:szCs w:val="20"/>
        </w:rPr>
        <w:t>Основная:</w:t>
      </w:r>
    </w:p>
    <w:p w:rsidR="00842CBB" w:rsidRPr="00950F51" w:rsidRDefault="00842CBB" w:rsidP="00842CBB">
      <w:pPr>
        <w:pStyle w:val="a5"/>
        <w:rPr>
          <w:rFonts w:ascii="Times New Roman" w:hAnsi="Times New Roman"/>
          <w:sz w:val="20"/>
          <w:szCs w:val="20"/>
          <w:lang w:val="ru-RU"/>
        </w:rPr>
      </w:pPr>
      <w:r w:rsidRPr="00950F51">
        <w:rPr>
          <w:rFonts w:ascii="Times New Roman" w:hAnsi="Times New Roman"/>
          <w:sz w:val="20"/>
          <w:szCs w:val="20"/>
          <w:lang w:val="kk-KZ"/>
        </w:rPr>
        <w:t>1.</w:t>
      </w:r>
      <w:r w:rsidRPr="00950F51">
        <w:rPr>
          <w:rFonts w:ascii="Times New Roman" w:hAnsi="Times New Roman"/>
          <w:sz w:val="20"/>
          <w:szCs w:val="20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</w:rPr>
        <w:t xml:space="preserve">В / Ю. Л.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Гумарова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>, В. А. Королева-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Макари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, М. Л. Свешникова, Е. В. Тихомирова; под ред. Т. Н. Шишкиной. – 6-е изд., стер. – М.: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КНОРУСю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 xml:space="preserve"> 2009. – 256 </w:t>
      </w:r>
      <w:proofErr w:type="gramStart"/>
      <w:r w:rsidRPr="00950F51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50F51">
        <w:rPr>
          <w:rFonts w:ascii="Times New Roman" w:hAnsi="Times New Roman" w:cs="Times New Roman"/>
          <w:sz w:val="20"/>
          <w:szCs w:val="20"/>
        </w:rPr>
        <w:t>. Список литературы.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  <w:lang w:val="kk-KZ"/>
        </w:rPr>
        <w:t>1. Е.В. Захарова, Л.В. Ульянищева, «PR PublicRelations&amp;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50F51">
        <w:rPr>
          <w:rFonts w:ascii="Times New Roman" w:hAnsi="Times New Roman" w:cs="Times New Roman"/>
          <w:sz w:val="20"/>
          <w:szCs w:val="20"/>
          <w:lang w:val="en-US"/>
        </w:rPr>
        <w:t>Advertising in close-up», «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Импэ</w:t>
      </w:r>
      <w:proofErr w:type="spellEnd"/>
      <w:r w:rsidRPr="00950F51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Паблиш</w:t>
      </w:r>
      <w:proofErr w:type="spellEnd"/>
      <w:r w:rsidRPr="00950F51">
        <w:rPr>
          <w:rFonts w:ascii="Times New Roman" w:hAnsi="Times New Roman" w:cs="Times New Roman"/>
          <w:sz w:val="20"/>
          <w:szCs w:val="20"/>
          <w:lang w:val="en-US"/>
        </w:rPr>
        <w:t xml:space="preserve">», </w:t>
      </w:r>
      <w:proofErr w:type="gramStart"/>
      <w:r w:rsidRPr="00950F51">
        <w:rPr>
          <w:rFonts w:ascii="Times New Roman" w:hAnsi="Times New Roman" w:cs="Times New Roman"/>
          <w:sz w:val="20"/>
          <w:szCs w:val="20"/>
        </w:rPr>
        <w:t>М</w:t>
      </w:r>
      <w:r w:rsidRPr="00950F51">
        <w:rPr>
          <w:rFonts w:ascii="Times New Roman" w:hAnsi="Times New Roman" w:cs="Times New Roman"/>
          <w:sz w:val="20"/>
          <w:szCs w:val="20"/>
          <w:lang w:val="en-US"/>
        </w:rPr>
        <w:t>.,</w:t>
      </w:r>
      <w:proofErr w:type="gramEnd"/>
      <w:r w:rsidRPr="00950F51">
        <w:rPr>
          <w:rFonts w:ascii="Times New Roman" w:hAnsi="Times New Roman" w:cs="Times New Roman"/>
          <w:sz w:val="20"/>
          <w:szCs w:val="20"/>
          <w:lang w:val="en-US"/>
        </w:rPr>
        <w:t xml:space="preserve"> 2004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sz w:val="20"/>
          <w:szCs w:val="20"/>
        </w:rPr>
        <w:t>2. Н.В.Романовская, С.К. Зеленкова, Е.В.Черняева «Аэропорты, их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структура, деятельность и взаимодействие с авиакомпаниями», Москва,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МГТУ ГА, 2007.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3. С.К.Зеленкова, Н.В.Романовская. Пособие по английскому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разговорному языку. Москва, МГТУ ГА, 2003г.</w:t>
      </w:r>
    </w:p>
    <w:p w:rsidR="00842CBB" w:rsidRPr="00950F51" w:rsidRDefault="00842CBB" w:rsidP="00842CBB">
      <w:pPr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>4. Н.В.</w:t>
      </w:r>
      <w:proofErr w:type="gramStart"/>
      <w:r w:rsidRPr="00950F51">
        <w:rPr>
          <w:rFonts w:ascii="Times New Roman" w:hAnsi="Times New Roman" w:cs="Times New Roman"/>
          <w:sz w:val="20"/>
          <w:szCs w:val="20"/>
        </w:rPr>
        <w:t>Романовская</w:t>
      </w:r>
      <w:proofErr w:type="gramEnd"/>
      <w:r w:rsidRPr="00950F51">
        <w:rPr>
          <w:rFonts w:ascii="Times New Roman" w:hAnsi="Times New Roman" w:cs="Times New Roman"/>
          <w:sz w:val="20"/>
          <w:szCs w:val="20"/>
        </w:rPr>
        <w:t>, Пособие по профессионально-ориентированному английскому языку для студентов специальности</w:t>
      </w:r>
    </w:p>
    <w:p w:rsidR="00842CBB" w:rsidRPr="00950F51" w:rsidRDefault="00842CBB" w:rsidP="00950F51">
      <w:pPr>
        <w:ind w:firstLine="454"/>
        <w:jc w:val="center"/>
        <w:rPr>
          <w:sz w:val="20"/>
          <w:szCs w:val="20"/>
        </w:rPr>
      </w:pPr>
      <w:r w:rsidRPr="00950F51">
        <w:rPr>
          <w:rFonts w:ascii="Times New Roman" w:hAnsi="Times New Roman" w:cs="Times New Roman"/>
          <w:caps/>
          <w:sz w:val="20"/>
          <w:szCs w:val="20"/>
        </w:rPr>
        <w:t>АКАДЕМИЧЕСКАЯ Политика курса</w:t>
      </w:r>
      <w:r w:rsidRPr="00950F51">
        <w:rPr>
          <w:sz w:val="20"/>
          <w:szCs w:val="20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</w:t>
      </w:r>
    </w:p>
    <w:p w:rsidR="00842CBB" w:rsidRPr="00950F51" w:rsidRDefault="00842CBB" w:rsidP="00842CBB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950F51">
        <w:rPr>
          <w:rFonts w:ascii="Times New Roman" w:hAnsi="Times New Roman" w:cs="Times New Roman"/>
          <w:caps/>
          <w:sz w:val="20"/>
          <w:szCs w:val="20"/>
        </w:rPr>
        <w:lastRenderedPageBreak/>
        <w:t>б</w:t>
      </w:r>
      <w:r w:rsidRPr="00950F51">
        <w:rPr>
          <w:rFonts w:ascii="Times New Roman" w:hAnsi="Times New Roman" w:cs="Times New Roman"/>
          <w:sz w:val="20"/>
          <w:szCs w:val="20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950F51">
        <w:rPr>
          <w:rFonts w:ascii="Times New Roman" w:hAnsi="Times New Roman" w:cs="Times New Roman"/>
          <w:sz w:val="20"/>
          <w:szCs w:val="20"/>
        </w:rPr>
        <w:t>Интранет</w:t>
      </w:r>
      <w:proofErr w:type="spellEnd"/>
      <w:r w:rsidRPr="00950F51">
        <w:rPr>
          <w:rFonts w:ascii="Times New Roman" w:hAnsi="Times New Roman" w:cs="Times New Roman"/>
          <w:sz w:val="20"/>
          <w:szCs w:val="20"/>
        </w:rPr>
        <w:t>, пользовании шпаргалками, получит итоговую оценку «</w:t>
      </w:r>
      <w:r w:rsidRPr="00950F51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950F51">
        <w:rPr>
          <w:rFonts w:ascii="Times New Roman" w:hAnsi="Times New Roman" w:cs="Times New Roman"/>
          <w:sz w:val="20"/>
          <w:szCs w:val="20"/>
        </w:rPr>
        <w:t>».</w:t>
      </w:r>
    </w:p>
    <w:p w:rsidR="00105CA0" w:rsidRP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КРИТЕРИИ ОЦЕНКИ:</w:t>
      </w:r>
    </w:p>
    <w:p w:rsid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</w:t>
      </w:r>
      <w:proofErr w:type="gramStart"/>
      <w:r w:rsidRPr="00950F51">
        <w:rPr>
          <w:rFonts w:ascii="Times New Roman" w:hAnsi="Times New Roman" w:cs="Times New Roman"/>
          <w:b/>
          <w:sz w:val="20"/>
          <w:szCs w:val="20"/>
        </w:rPr>
        <w:t>и</w:t>
      </w:r>
      <w:proofErr w:type="gramEnd"/>
      <w:r w:rsidRPr="00950F51">
        <w:rPr>
          <w:rFonts w:ascii="Times New Roman" w:hAnsi="Times New Roman" w:cs="Times New Roman"/>
          <w:b/>
          <w:sz w:val="20"/>
          <w:szCs w:val="20"/>
        </w:rPr>
        <w:t xml:space="preserve"> 7 недель обучения, которые выставляются по результатам освоения  лексического и грамматического  материала и выполнения СРСП материала</w:t>
      </w:r>
      <w:r w:rsidR="00950F51">
        <w:rPr>
          <w:rFonts w:ascii="Times New Roman" w:hAnsi="Times New Roman" w:cs="Times New Roman"/>
          <w:b/>
          <w:sz w:val="20"/>
          <w:szCs w:val="20"/>
        </w:rPr>
        <w:t>.</w:t>
      </w:r>
    </w:p>
    <w:p w:rsidR="00842CBB" w:rsidRPr="00950F51" w:rsidRDefault="00842CBB" w:rsidP="00842CBB">
      <w:p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950F5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50F51">
        <w:rPr>
          <w:rFonts w:ascii="Times New Roman" w:hAnsi="Times New Roman" w:cs="Times New Roman"/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729"/>
        <w:gridCol w:w="1892"/>
        <w:gridCol w:w="1158"/>
      </w:tblGrid>
      <w:tr w:rsidR="00842CBB" w:rsidRPr="00950F51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val="en-US" w:eastAsia="en-US"/>
              </w:rPr>
              <w:t>63</w:t>
            </w: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842CBB" w:rsidRPr="00950F51" w:rsidRDefault="00842CBB" w:rsidP="00842CBB">
      <w:pPr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8-15 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721"/>
        <w:gridCol w:w="1521"/>
        <w:gridCol w:w="1892"/>
        <w:gridCol w:w="1158"/>
      </w:tblGrid>
      <w:tr w:rsidR="00842CBB" w:rsidRPr="00950F51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842CBB" w:rsidRPr="00950F51" w:rsidRDefault="00842CBB" w:rsidP="00842CBB">
      <w:pPr>
        <w:pStyle w:val="2"/>
        <w:rPr>
          <w:rFonts w:ascii="Times New Roman" w:hAnsi="Times New Roman"/>
          <w:sz w:val="20"/>
          <w:szCs w:val="20"/>
        </w:rPr>
      </w:pPr>
      <w:r w:rsidRPr="00950F51">
        <w:rPr>
          <w:rFonts w:ascii="Times New Roman" w:hAnsi="Times New Roman"/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292"/>
        <w:gridCol w:w="1656"/>
        <w:gridCol w:w="1186"/>
        <w:gridCol w:w="915"/>
      </w:tblGrid>
      <w:tr w:rsidR="00842CBB" w:rsidRPr="00950F51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Реферирование газ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End"/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842CBB" w:rsidRPr="00950F51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950F51" w:rsidRDefault="00842C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  <w:r w:rsidRPr="00950F5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842CBB" w:rsidRPr="00950F51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0F5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Рассмотрено на заседании кафедры </w:t>
      </w:r>
    </w:p>
    <w:p w:rsidR="00842CBB" w:rsidRPr="00950F51" w:rsidRDefault="00842CBB" w:rsidP="00842CBB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50F51">
        <w:rPr>
          <w:rFonts w:ascii="Times New Roman" w:hAnsi="Times New Roman" w:cs="Times New Roman"/>
          <w:bCs/>
          <w:i/>
          <w:iCs/>
          <w:sz w:val="20"/>
          <w:szCs w:val="20"/>
        </w:rPr>
        <w:t>протокол № 10__ от « 25.06.14__ » ___________   г.</w:t>
      </w:r>
    </w:p>
    <w:p w:rsidR="00842CBB" w:rsidRPr="00950F51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950F51">
        <w:rPr>
          <w:rFonts w:ascii="Times New Roman" w:hAnsi="Times New Roman" w:cs="Times New Roman"/>
          <w:b/>
          <w:sz w:val="20"/>
          <w:szCs w:val="20"/>
        </w:rPr>
        <w:t>Зав</w:t>
      </w:r>
      <w:proofErr w:type="gramStart"/>
      <w:r w:rsidRPr="00950F51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Pr="00950F51">
        <w:rPr>
          <w:rFonts w:ascii="Times New Roman" w:hAnsi="Times New Roman" w:cs="Times New Roman"/>
          <w:b/>
          <w:sz w:val="20"/>
          <w:szCs w:val="20"/>
        </w:rPr>
        <w:t>афедрой</w:t>
      </w:r>
      <w:proofErr w:type="spellEnd"/>
      <w:r w:rsidRPr="00950F51">
        <w:rPr>
          <w:rFonts w:ascii="Times New Roman" w:hAnsi="Times New Roman" w:cs="Times New Roman"/>
          <w:b/>
          <w:sz w:val="20"/>
          <w:szCs w:val="20"/>
        </w:rPr>
        <w:t xml:space="preserve">                           </w:t>
      </w:r>
      <w:proofErr w:type="spellStart"/>
      <w:r w:rsidRPr="00950F51">
        <w:rPr>
          <w:rFonts w:ascii="Times New Roman" w:hAnsi="Times New Roman" w:cs="Times New Roman"/>
          <w:b/>
          <w:sz w:val="20"/>
          <w:szCs w:val="20"/>
        </w:rPr>
        <w:t>Байтукаева</w:t>
      </w:r>
      <w:proofErr w:type="spellEnd"/>
      <w:r w:rsidRPr="00950F51">
        <w:rPr>
          <w:rFonts w:ascii="Times New Roman" w:hAnsi="Times New Roman" w:cs="Times New Roman"/>
          <w:b/>
          <w:sz w:val="20"/>
          <w:szCs w:val="20"/>
        </w:rPr>
        <w:t xml:space="preserve"> А.Ш.</w:t>
      </w:r>
    </w:p>
    <w:p w:rsidR="00A93969" w:rsidRPr="00950F51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50F51">
        <w:rPr>
          <w:rFonts w:ascii="Times New Roman" w:hAnsi="Times New Roman" w:cs="Times New Roman"/>
          <w:b/>
          <w:sz w:val="20"/>
          <w:szCs w:val="20"/>
        </w:rPr>
        <w:t xml:space="preserve">Преподаватель                        </w:t>
      </w:r>
      <w:r w:rsidR="00966CB9" w:rsidRPr="00950F51">
        <w:rPr>
          <w:rFonts w:ascii="Times New Roman" w:hAnsi="Times New Roman" w:cs="Times New Roman"/>
          <w:b/>
          <w:sz w:val="20"/>
          <w:szCs w:val="20"/>
          <w:lang w:val="kk-KZ"/>
        </w:rPr>
        <w:t>Сулейменова Г.С.</w:t>
      </w:r>
    </w:p>
    <w:sectPr w:rsidR="00A93969" w:rsidRPr="00950F51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CBB"/>
    <w:rsid w:val="00105CA0"/>
    <w:rsid w:val="001F6269"/>
    <w:rsid w:val="002504C0"/>
    <w:rsid w:val="002D45A6"/>
    <w:rsid w:val="003F19A0"/>
    <w:rsid w:val="00430A50"/>
    <w:rsid w:val="005B1E1E"/>
    <w:rsid w:val="005B5EBE"/>
    <w:rsid w:val="005B6532"/>
    <w:rsid w:val="008246D0"/>
    <w:rsid w:val="00842CBB"/>
    <w:rsid w:val="00950F51"/>
    <w:rsid w:val="00966CB9"/>
    <w:rsid w:val="00A125DF"/>
    <w:rsid w:val="00A535B7"/>
    <w:rsid w:val="00A93969"/>
    <w:rsid w:val="00BF1D34"/>
    <w:rsid w:val="00CC0E58"/>
    <w:rsid w:val="00DB5712"/>
    <w:rsid w:val="00EF1F5D"/>
    <w:rsid w:val="00F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A535B7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9BBB-3994-4795-9F28-714EFDDE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1313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iBEKJ</cp:lastModifiedBy>
  <cp:revision>15</cp:revision>
  <dcterms:created xsi:type="dcterms:W3CDTF">2015-01-13T05:30:00Z</dcterms:created>
  <dcterms:modified xsi:type="dcterms:W3CDTF">2015-02-13T15:27:00Z</dcterms:modified>
</cp:coreProperties>
</file>